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76" w:rsidRPr="00182408" w:rsidRDefault="00182408">
      <w:pPr>
        <w:rPr>
          <w:rFonts w:cstheme="minorHAnsi"/>
          <w:b/>
          <w:sz w:val="32"/>
          <w:szCs w:val="32"/>
          <w:u w:val="single"/>
        </w:rPr>
      </w:pPr>
      <w:proofErr w:type="spellStart"/>
      <w:r w:rsidRPr="00182408">
        <w:rPr>
          <w:rFonts w:cstheme="minorHAnsi"/>
          <w:b/>
          <w:sz w:val="32"/>
          <w:szCs w:val="32"/>
          <w:u w:val="single"/>
        </w:rPr>
        <w:t>Vanlkove</w:t>
      </w:r>
      <w:proofErr w:type="spellEnd"/>
      <w:r w:rsidRPr="00182408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Pr="00182408">
        <w:rPr>
          <w:rFonts w:cstheme="minorHAnsi"/>
          <w:b/>
          <w:sz w:val="32"/>
          <w:szCs w:val="32"/>
          <w:u w:val="single"/>
        </w:rPr>
        <w:t>rohlkcki</w:t>
      </w:r>
      <w:proofErr w:type="spellEnd"/>
    </w:p>
    <w:p w:rsidR="00182408" w:rsidRPr="00182408" w:rsidRDefault="00182408">
      <w:pPr>
        <w:rPr>
          <w:rFonts w:cstheme="minorHAnsi"/>
          <w:sz w:val="32"/>
          <w:szCs w:val="32"/>
        </w:rPr>
      </w:pPr>
      <w:r w:rsidRPr="00182408">
        <w:rPr>
          <w:rFonts w:cstheme="minorHAnsi"/>
          <w:sz w:val="32"/>
          <w:szCs w:val="32"/>
        </w:rPr>
        <w:t>Suroviny: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proofErr w:type="spellStart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maslo</w:t>
      </w:r>
      <w:proofErr w:type="spellEnd"/>
      <w:r w:rsidRPr="00182408">
        <w:rPr>
          <w:rFonts w:eastAsia="Times New Roman" w:cstheme="minorHAnsi"/>
          <w:color w:val="8E8E8E"/>
          <w:sz w:val="32"/>
          <w:szCs w:val="32"/>
          <w:lang w:eastAsia="cs-CZ"/>
        </w:rPr>
        <w:t> 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proofErr w:type="spellStart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moučkoý</w:t>
      </w:r>
      <w:proofErr w:type="spellEnd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 xml:space="preserve"> cukr</w:t>
      </w:r>
      <w:r w:rsidRPr="00182408">
        <w:rPr>
          <w:rFonts w:eastAsia="Times New Roman" w:cstheme="minorHAnsi"/>
          <w:color w:val="8E8E8E"/>
          <w:sz w:val="32"/>
          <w:szCs w:val="32"/>
          <w:lang w:eastAsia="cs-CZ"/>
        </w:rPr>
        <w:t> 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 xml:space="preserve">mouka </w:t>
      </w:r>
      <w:proofErr w:type="spellStart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pšeičná</w:t>
      </w:r>
      <w:proofErr w:type="spellEnd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 xml:space="preserve"> hladká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proofErr w:type="spellStart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vlašké</w:t>
      </w:r>
      <w:proofErr w:type="spellEnd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 xml:space="preserve"> ořechy</w:t>
      </w:r>
      <w:r w:rsidRPr="00182408">
        <w:rPr>
          <w:rFonts w:eastAsia="Times New Roman" w:cstheme="minorHAnsi"/>
          <w:color w:val="8E8E8E"/>
          <w:sz w:val="32"/>
          <w:szCs w:val="32"/>
          <w:lang w:eastAsia="cs-CZ"/>
        </w:rPr>
        <w:t> 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sůl</w:t>
      </w:r>
      <w:r w:rsidRPr="00182408">
        <w:rPr>
          <w:rFonts w:eastAsia="Times New Roman" w:cstheme="minorHAnsi"/>
          <w:color w:val="8E8E8E"/>
          <w:sz w:val="32"/>
          <w:szCs w:val="32"/>
          <w:lang w:eastAsia="cs-CZ"/>
        </w:rPr>
        <w:t> 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8E8E8E"/>
          <w:sz w:val="32"/>
          <w:szCs w:val="32"/>
          <w:lang w:eastAsia="cs-CZ"/>
        </w:rPr>
      </w:pPr>
      <w:proofErr w:type="spellStart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>vanikový</w:t>
      </w:r>
      <w:proofErr w:type="spellEnd"/>
      <w:r w:rsidRPr="00182408">
        <w:rPr>
          <w:rFonts w:eastAsia="Times New Roman" w:cstheme="minorHAnsi"/>
          <w:bCs/>
          <w:color w:val="000000"/>
          <w:sz w:val="32"/>
          <w:szCs w:val="32"/>
          <w:lang w:eastAsia="cs-CZ"/>
        </w:rPr>
        <w:t xml:space="preserve"> cukr</w:t>
      </w:r>
    </w:p>
    <w:p w:rsidR="00182408" w:rsidRPr="00182408" w:rsidRDefault="00182408">
      <w:pPr>
        <w:rPr>
          <w:rFonts w:cstheme="minorHAnsi"/>
          <w:sz w:val="32"/>
          <w:szCs w:val="32"/>
        </w:rPr>
      </w:pPr>
    </w:p>
    <w:p w:rsidR="00182408" w:rsidRPr="00182408" w:rsidRDefault="00182408">
      <w:pPr>
        <w:rPr>
          <w:rFonts w:cstheme="minorHAnsi"/>
          <w:sz w:val="32"/>
          <w:szCs w:val="32"/>
        </w:rPr>
      </w:pPr>
      <w:r w:rsidRPr="00182408">
        <w:rPr>
          <w:rFonts w:cstheme="minorHAnsi"/>
          <w:sz w:val="32"/>
          <w:szCs w:val="32"/>
        </w:rPr>
        <w:t>Postup: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>
        <w:rPr>
          <w:rFonts w:eastAsia="Times New Roman" w:cstheme="minorHAnsi"/>
          <w:color w:val="000000"/>
          <w:sz w:val="32"/>
          <w:szCs w:val="32"/>
          <w:lang w:eastAsia="cs-CZ"/>
        </w:rPr>
        <w:t xml:space="preserve">máslo nakrájejte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cs-CZ"/>
        </w:rPr>
        <w:t>nakosticky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cs-CZ"/>
        </w:rPr>
        <w:t xml:space="preserve"> a zpracujte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cs-CZ"/>
        </w:rPr>
        <w:t>sostatni</w:t>
      </w: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mi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surovinami v pevné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tsto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(pracujte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ryhle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, aby máslo nepovolilo).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Těsto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nechtev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 chladu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něklik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hodin neb přes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nocodpočinout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.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Před zpracováním h nechte dojít pokojové teploty. </w:t>
      </w:r>
      <w:proofErr w:type="gram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pak</w:t>
      </w:r>
      <w:proofErr w:type="gram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z něj odkrajujte kousky a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vytvarejte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válečky a ty potom ohněte do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tvarurohlíčků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.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Troub</w:t>
      </w:r>
      <w:r>
        <w:rPr>
          <w:rFonts w:eastAsia="Times New Roman" w:cstheme="minorHAnsi"/>
          <w:color w:val="000000"/>
          <w:sz w:val="32"/>
          <w:szCs w:val="32"/>
          <w:lang w:eastAsia="cs-CZ"/>
        </w:rPr>
        <w:t>u předehr</w:t>
      </w:r>
      <w:bookmarkStart w:id="0" w:name="_GoBack"/>
      <w:bookmarkEnd w:id="0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ejte na 180 °C,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horkovdušnou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na 160 °C.</w:t>
      </w:r>
    </w:p>
    <w:p w:rsidR="00182408" w:rsidRPr="00182408" w:rsidRDefault="00182408" w:rsidP="001824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:rsidR="00182408" w:rsidRPr="00182408" w:rsidRDefault="00182408" w:rsidP="0018240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Rohlíčky klaďte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naplech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a pečte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zhrba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12–15 minut, podle výkonnosti trouby.</w:t>
      </w:r>
    </w:p>
    <w:p w:rsidR="00182408" w:rsidRPr="00182408" w:rsidRDefault="00182408" w:rsidP="0018240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Po upečení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jenechte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na plechu krátce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zchladnt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. ještě teplé je obalujte </w:t>
      </w:r>
      <w:proofErr w:type="spellStart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>vevanilkovém</w:t>
      </w:r>
      <w:proofErr w:type="spellEnd"/>
      <w:r w:rsidRPr="00182408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cukru.</w:t>
      </w:r>
    </w:p>
    <w:p w:rsidR="00182408" w:rsidRDefault="00182408"/>
    <w:sectPr w:rsidR="001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8"/>
    <w:rsid w:val="00182408"/>
    <w:rsid w:val="005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BCE3-9E7A-4069-8304-0C3ACCD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2408"/>
    <w:rPr>
      <w:b/>
      <w:bCs/>
    </w:rPr>
  </w:style>
  <w:style w:type="character" w:customStyle="1" w:styleId="s-recipeingredients-amount">
    <w:name w:val="s-recipe__ingredients-amount"/>
    <w:basedOn w:val="Standardnpsmoodstavce"/>
    <w:rsid w:val="00182408"/>
  </w:style>
  <w:style w:type="character" w:customStyle="1" w:styleId="s-recipeingredients-quantity">
    <w:name w:val="s-recipe__ingredients-quantity"/>
    <w:basedOn w:val="Standardnpsmoodstavce"/>
    <w:rsid w:val="00182408"/>
  </w:style>
  <w:style w:type="character" w:customStyle="1" w:styleId="s-recipeingredients-unit">
    <w:name w:val="s-recipe__ingredients-unit"/>
    <w:basedOn w:val="Standardnpsmoodstavce"/>
    <w:rsid w:val="00182408"/>
  </w:style>
  <w:style w:type="paragraph" w:styleId="Normlnweb">
    <w:name w:val="Normal (Web)"/>
    <w:basedOn w:val="Normln"/>
    <w:uiPriority w:val="99"/>
    <w:semiHidden/>
    <w:unhideWhenUsed/>
    <w:rsid w:val="0018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-recipeprocess-num">
    <w:name w:val="s-recipe__process-num"/>
    <w:basedOn w:val="Standardnpsmoodstavce"/>
    <w:rsid w:val="00182408"/>
  </w:style>
  <w:style w:type="character" w:styleId="Hypertextovodkaz">
    <w:name w:val="Hyperlink"/>
    <w:basedOn w:val="Standardnpsmoodstavce"/>
    <w:uiPriority w:val="99"/>
    <w:semiHidden/>
    <w:unhideWhenUsed/>
    <w:rsid w:val="00182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2022-12-12T22:02:00Z</dcterms:created>
  <dcterms:modified xsi:type="dcterms:W3CDTF">2022-12-12T22:10:00Z</dcterms:modified>
</cp:coreProperties>
</file>